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B82" w14:textId="4075871E" w:rsidR="009D0145" w:rsidRPr="00453C9F" w:rsidRDefault="00545552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b/>
          <w:sz w:val="20"/>
          <w:lang w:val="nl-NL"/>
        </w:rPr>
      </w:pPr>
      <w:r>
        <w:rPr>
          <w:rFonts w:ascii="Museo Sans 300" w:hAnsi="Museo Sans 300"/>
          <w:b/>
          <w:sz w:val="24"/>
          <w:lang w:val="nl-NL"/>
        </w:rPr>
        <w:t>Feedback</w:t>
      </w:r>
      <w:r w:rsidR="009D0145" w:rsidRPr="00453C9F">
        <w:rPr>
          <w:rFonts w:ascii="Museo Sans 300" w:hAnsi="Museo Sans 300"/>
          <w:b/>
          <w:sz w:val="24"/>
          <w:lang w:val="nl-NL"/>
        </w:rPr>
        <w:t xml:space="preserve"> op de tervisielegging</w:t>
      </w:r>
      <w:r w:rsidR="009D0145" w:rsidRPr="00453C9F">
        <w:rPr>
          <w:rFonts w:ascii="Museo Sans 300" w:hAnsi="Museo Sans 300"/>
          <w:b/>
          <w:sz w:val="20"/>
          <w:lang w:val="nl-NL"/>
        </w:rPr>
        <w:tab/>
      </w:r>
      <w:r w:rsidR="00F40544" w:rsidRPr="00453C9F">
        <w:rPr>
          <w:rFonts w:ascii="Museo Sans 300" w:hAnsi="Museo Sans 300"/>
          <w:b/>
          <w:sz w:val="24"/>
          <w:bdr w:val="single" w:sz="4" w:space="0" w:color="auto"/>
          <w:lang w:val="nl-NL"/>
        </w:rPr>
        <w:t>Stuk</w:t>
      </w:r>
      <w:r w:rsidR="009D0145" w:rsidRPr="00453C9F">
        <w:rPr>
          <w:rFonts w:ascii="Museo Sans 300" w:hAnsi="Museo Sans 300"/>
          <w:b/>
          <w:sz w:val="24"/>
          <w:bdr w:val="single" w:sz="4" w:space="0" w:color="auto"/>
          <w:lang w:val="nl-NL"/>
        </w:rPr>
        <w:t xml:space="preserve">.nr.  </w:t>
      </w:r>
      <w:r>
        <w:rPr>
          <w:rFonts w:ascii="Museo Sans 300" w:hAnsi="Museo Sans 300"/>
          <w:b/>
          <w:sz w:val="24"/>
          <w:bdr w:val="single" w:sz="4" w:space="0" w:color="auto"/>
          <w:lang w:val="nl-NL"/>
        </w:rPr>
        <w:t>WMA00…</w:t>
      </w:r>
      <w:r w:rsidR="00453C9F">
        <w:rPr>
          <w:rFonts w:ascii="Museo Sans 300" w:hAnsi="Museo Sans 300"/>
          <w:b/>
          <w:sz w:val="24"/>
          <w:bdr w:val="single" w:sz="4" w:space="0" w:color="auto"/>
          <w:lang w:val="nl-NL"/>
        </w:rPr>
        <w:t xml:space="preserve">_TVL </w:t>
      </w:r>
      <w:r>
        <w:rPr>
          <w:rFonts w:ascii="Museo Sans 300" w:hAnsi="Museo Sans 300"/>
          <w:b/>
          <w:sz w:val="24"/>
          <w:bdr w:val="single" w:sz="4" w:space="0" w:color="auto"/>
          <w:lang w:val="nl-NL"/>
        </w:rPr>
        <w:t>v1.0</w:t>
      </w:r>
    </w:p>
    <w:p w14:paraId="4F5C1EAA" w14:textId="6DABC62D" w:rsidR="009D0145" w:rsidRPr="00453C9F" w:rsidRDefault="00545552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545552">
        <w:rPr>
          <w:rFonts w:ascii="Museo Sans 300" w:hAnsi="Museo Sans 300"/>
          <w:b/>
          <w:noProof/>
          <w:sz w:val="20"/>
          <w:szCs w:val="20"/>
          <w:lang w:val="nl-NL"/>
        </w:rPr>
        <w:t>CROW Richtlijn Warm Mix Asfalt v1.0</w:t>
      </w:r>
      <w:r w:rsidR="00453C9F" w:rsidRPr="00453C9F">
        <w:rPr>
          <w:rFonts w:ascii="Museo Sans 300" w:hAnsi="Museo Sans 300"/>
          <w:b/>
          <w:noProof/>
          <w:sz w:val="20"/>
          <w:szCs w:val="20"/>
          <w:lang w:val="nl-NL"/>
        </w:rPr>
        <w:t>, m</w:t>
      </w:r>
      <w:r>
        <w:rPr>
          <w:rFonts w:ascii="Museo Sans 300" w:hAnsi="Museo Sans 300"/>
          <w:b/>
          <w:noProof/>
          <w:sz w:val="20"/>
          <w:szCs w:val="20"/>
          <w:lang w:val="nl-NL"/>
        </w:rPr>
        <w:t>ei</w:t>
      </w:r>
      <w:r w:rsidR="00453C9F" w:rsidRPr="00453C9F">
        <w:rPr>
          <w:rFonts w:ascii="Museo Sans 300" w:hAnsi="Museo Sans 300"/>
          <w:b/>
          <w:noProof/>
          <w:sz w:val="20"/>
          <w:szCs w:val="20"/>
          <w:lang w:val="nl-NL"/>
        </w:rPr>
        <w:t xml:space="preserve"> 2024</w:t>
      </w:r>
      <w:r w:rsidR="009D0145" w:rsidRPr="00453C9F">
        <w:rPr>
          <w:rFonts w:ascii="Museo Sans 300" w:hAnsi="Museo Sans 300"/>
          <w:b/>
          <w:noProof/>
          <w:sz w:val="20"/>
          <w:szCs w:val="20"/>
          <w:lang w:val="nl-NL"/>
        </w:rPr>
        <w:tab/>
      </w:r>
    </w:p>
    <w:p w14:paraId="46BC7B47" w14:textId="23F20F9E" w:rsidR="00453C9F" w:rsidRDefault="00545552" w:rsidP="00453C9F">
      <w:pPr>
        <w:pStyle w:val="Geenafstand"/>
        <w:tabs>
          <w:tab w:val="left" w:pos="1560"/>
          <w:tab w:val="left" w:pos="1843"/>
          <w:tab w:val="left" w:pos="3402"/>
        </w:tabs>
        <w:rPr>
          <w:rFonts w:ascii="Museo Sans 300" w:hAnsi="Museo Sans 300"/>
          <w:b/>
          <w:noProof/>
          <w:sz w:val="20"/>
          <w:szCs w:val="20"/>
          <w:lang w:val="nl-NL"/>
        </w:rPr>
      </w:pPr>
      <w:r>
        <w:rPr>
          <w:rFonts w:ascii="Museo Sans 300" w:hAnsi="Museo Sans 300"/>
          <w:noProof/>
          <w:sz w:val="20"/>
          <w:szCs w:val="20"/>
          <w:lang w:val="nl-NL"/>
        </w:rPr>
        <w:t>CROW</w:t>
      </w:r>
      <w:r w:rsidR="009D0145" w:rsidRPr="00453C9F">
        <w:rPr>
          <w:rFonts w:ascii="Museo Sans 300" w:hAnsi="Museo Sans 300"/>
          <w:noProof/>
          <w:sz w:val="20"/>
          <w:szCs w:val="20"/>
          <w:lang w:val="nl-NL"/>
        </w:rPr>
        <w:t>-werkgroep :</w:t>
      </w:r>
      <w:r w:rsidR="009D0145" w:rsidRPr="00453C9F">
        <w:rPr>
          <w:rFonts w:ascii="Museo Sans 300" w:hAnsi="Museo Sans 300"/>
          <w:noProof/>
          <w:sz w:val="20"/>
          <w:szCs w:val="20"/>
          <w:lang w:val="nl-NL"/>
        </w:rPr>
        <w:tab/>
      </w:r>
      <w:r w:rsidRPr="00545552">
        <w:rPr>
          <w:rFonts w:ascii="Museo Sans 300" w:hAnsi="Museo Sans 300"/>
          <w:b/>
          <w:noProof/>
          <w:sz w:val="20"/>
          <w:szCs w:val="20"/>
          <w:lang w:val="nl-NL"/>
        </w:rPr>
        <w:t>CROW Richtlijn Warm Mix Asfalt v1.0</w:t>
      </w:r>
      <w:r w:rsidR="00453C9F" w:rsidRPr="00453C9F">
        <w:rPr>
          <w:rFonts w:ascii="Museo Sans 300" w:hAnsi="Museo Sans 300"/>
          <w:b/>
          <w:noProof/>
          <w:sz w:val="20"/>
          <w:szCs w:val="20"/>
          <w:lang w:val="nl-NL"/>
        </w:rPr>
        <w:t xml:space="preserve"> </w:t>
      </w:r>
    </w:p>
    <w:p w14:paraId="5D682268" w14:textId="720CB96E" w:rsidR="009D0145" w:rsidRPr="00885901" w:rsidRDefault="009D0145" w:rsidP="00453C9F">
      <w:pPr>
        <w:pStyle w:val="Geenafstand"/>
        <w:tabs>
          <w:tab w:val="left" w:pos="1560"/>
          <w:tab w:val="left" w:pos="1843"/>
          <w:tab w:val="left" w:pos="340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453C9F">
        <w:rPr>
          <w:rFonts w:ascii="Museo Sans 300" w:hAnsi="Museo Sans 300"/>
          <w:noProof/>
          <w:sz w:val="20"/>
          <w:szCs w:val="20"/>
          <w:lang w:val="nl-NL"/>
        </w:rPr>
        <w:t>Projectnummer</w:t>
      </w:r>
      <w:r w:rsidRPr="00453C9F">
        <w:rPr>
          <w:rFonts w:ascii="Museo Sans 300" w:hAnsi="Museo Sans 300"/>
          <w:noProof/>
          <w:sz w:val="20"/>
          <w:szCs w:val="20"/>
          <w:lang w:val="nl-NL"/>
        </w:rPr>
        <w:tab/>
        <w:t>:</w:t>
      </w:r>
      <w:r w:rsidRPr="00453C9F">
        <w:rPr>
          <w:rFonts w:ascii="Museo Sans 300" w:hAnsi="Museo Sans 300"/>
          <w:noProof/>
          <w:sz w:val="20"/>
          <w:szCs w:val="20"/>
          <w:lang w:val="nl-NL"/>
        </w:rPr>
        <w:tab/>
      </w:r>
      <w:r w:rsidR="00453C9F">
        <w:rPr>
          <w:rFonts w:ascii="Museo Sans 300" w:hAnsi="Museo Sans 300"/>
          <w:noProof/>
          <w:sz w:val="20"/>
          <w:szCs w:val="20"/>
          <w:lang w:val="nl-NL"/>
        </w:rPr>
        <w:t>KO</w:t>
      </w:r>
      <w:r w:rsidR="00545552">
        <w:rPr>
          <w:rFonts w:ascii="Museo Sans 300" w:hAnsi="Museo Sans 300"/>
          <w:noProof/>
          <w:sz w:val="20"/>
          <w:szCs w:val="20"/>
          <w:lang w:val="nl-NL"/>
        </w:rPr>
        <w:t>278-24</w:t>
      </w:r>
    </w:p>
    <w:p w14:paraId="7EFCCFE9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43C11F92" w14:textId="7B9EA7FC" w:rsidR="009D0145" w:rsidRDefault="00545552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noProof/>
          <w:sz w:val="20"/>
          <w:szCs w:val="20"/>
          <w:lang w:val="nl-NL"/>
        </w:rPr>
        <w:t>Feedback</w:t>
      </w:r>
      <w:r w:rsidR="009D0145" w:rsidRPr="0087500E">
        <w:rPr>
          <w:rFonts w:ascii="Museo Sans 300" w:hAnsi="Museo Sans 300"/>
          <w:noProof/>
          <w:sz w:val="20"/>
          <w:szCs w:val="20"/>
          <w:lang w:val="nl-NL"/>
        </w:rPr>
        <w:t>gever</w:t>
      </w:r>
      <w:r w:rsidR="009D0145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="009D0145"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="009D0145"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62E4FCAD" w14:textId="77777777" w:rsidR="009D0145" w:rsidRPr="0087500E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05BE747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Organisatie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76876148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b/>
          <w:noProof/>
          <w:sz w:val="20"/>
          <w:szCs w:val="20"/>
          <w:lang w:val="nl-NL"/>
        </w:rPr>
      </w:pPr>
    </w:p>
    <w:p w14:paraId="42ABF5C0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noProof/>
          <w:sz w:val="20"/>
          <w:szCs w:val="20"/>
          <w:lang w:val="nl-NL"/>
        </w:rPr>
        <w:t>Mailadres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 </w:t>
      </w:r>
      <w:r>
        <w:rPr>
          <w:rFonts w:ascii="Museo Sans 300" w:hAnsi="Museo Sans 300"/>
          <w:noProof/>
          <w:sz w:val="20"/>
          <w:szCs w:val="20"/>
          <w:lang w:val="nl-NL"/>
        </w:rPr>
        <w:t>@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 . . . . . . . . . . . . . . . . . . . . . . . . . . .</w:t>
      </w:r>
    </w:p>
    <w:p w14:paraId="59FFA47C" w14:textId="77777777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3F560BCD" w14:textId="673E3725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Datum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 20</w:t>
      </w:r>
      <w:r w:rsidR="00453C9F">
        <w:rPr>
          <w:rFonts w:ascii="Museo Sans 300" w:hAnsi="Museo Sans 300"/>
          <w:noProof/>
          <w:sz w:val="20"/>
          <w:szCs w:val="20"/>
          <w:lang w:val="nl-NL"/>
        </w:rPr>
        <w:t>24</w:t>
      </w:r>
    </w:p>
    <w:p w14:paraId="630FA0BF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6996A117" w14:textId="60431738" w:rsidR="009D0145" w:rsidRDefault="00545552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  <w:r w:rsidRPr="00D92FF7">
        <w:rPr>
          <w:rFonts w:ascii="Museo Sans 300" w:hAnsi="Museo Sans 300"/>
          <w:b/>
          <w:noProof/>
          <w:sz w:val="20"/>
          <w:szCs w:val="20"/>
          <w:lang w:val="nl-NL"/>
        </w:rPr>
        <w:t>Feedback</w:t>
      </w:r>
      <w:r w:rsidR="009D0145" w:rsidRPr="00D92FF7">
        <w:rPr>
          <w:rFonts w:ascii="Museo Sans 300" w:hAnsi="Museo Sans 300"/>
          <w:b/>
          <w:noProof/>
          <w:sz w:val="20"/>
          <w:szCs w:val="20"/>
          <w:lang w:val="nl-NL"/>
        </w:rPr>
        <w:t xml:space="preserve"> vóór </w:t>
      </w:r>
      <w:r w:rsidR="00453C9F" w:rsidRPr="00D92FF7">
        <w:rPr>
          <w:rFonts w:ascii="Museo Sans 300" w:hAnsi="Museo Sans 300"/>
          <w:b/>
          <w:noProof/>
          <w:sz w:val="20"/>
          <w:szCs w:val="20"/>
          <w:lang w:val="nl-NL"/>
        </w:rPr>
        <w:t xml:space="preserve">15 </w:t>
      </w:r>
      <w:r w:rsidRPr="00D92FF7">
        <w:rPr>
          <w:rFonts w:ascii="Museo Sans 300" w:hAnsi="Museo Sans 300"/>
          <w:b/>
          <w:noProof/>
          <w:sz w:val="20"/>
          <w:szCs w:val="20"/>
          <w:lang w:val="nl-NL"/>
        </w:rPr>
        <w:t>juni</w:t>
      </w:r>
      <w:r w:rsidR="00453C9F" w:rsidRPr="00D92FF7">
        <w:rPr>
          <w:rFonts w:ascii="Museo Sans 300" w:hAnsi="Museo Sans 300"/>
          <w:b/>
          <w:noProof/>
          <w:sz w:val="20"/>
          <w:szCs w:val="20"/>
          <w:lang w:val="nl-NL"/>
        </w:rPr>
        <w:t xml:space="preserve"> 2024</w:t>
      </w:r>
      <w:r w:rsidR="003A265D" w:rsidRPr="00D92FF7">
        <w:rPr>
          <w:rFonts w:ascii="Museo Sans 300" w:hAnsi="Museo Sans 300"/>
          <w:b/>
          <w:noProof/>
          <w:sz w:val="20"/>
          <w:szCs w:val="20"/>
          <w:lang w:val="nl-NL"/>
        </w:rPr>
        <w:t xml:space="preserve"> m</w:t>
      </w:r>
      <w:r w:rsidR="009D0145" w:rsidRPr="00D92FF7">
        <w:rPr>
          <w:rFonts w:ascii="Museo Sans 300" w:hAnsi="Museo Sans 300"/>
          <w:b/>
          <w:noProof/>
          <w:sz w:val="20"/>
          <w:szCs w:val="20"/>
          <w:lang w:val="nl-NL"/>
        </w:rPr>
        <w:t xml:space="preserve">ailen </w:t>
      </w:r>
      <w:r w:rsidR="003C1222" w:rsidRPr="00D92FF7">
        <w:rPr>
          <w:rFonts w:ascii="Museo Sans 300" w:hAnsi="Museo Sans 300"/>
          <w:b/>
          <w:noProof/>
          <w:sz w:val="20"/>
          <w:szCs w:val="20"/>
          <w:lang w:val="nl-NL"/>
        </w:rPr>
        <w:t>naar</w:t>
      </w:r>
      <w:r w:rsidR="003A265D" w:rsidRPr="00D92FF7">
        <w:rPr>
          <w:rFonts w:ascii="Museo Sans 300" w:hAnsi="Museo Sans 300"/>
          <w:b/>
          <w:noProof/>
          <w:sz w:val="20"/>
          <w:szCs w:val="20"/>
          <w:lang w:val="nl-NL"/>
        </w:rPr>
        <w:t xml:space="preserve"> </w:t>
      </w:r>
      <w:hyperlink r:id="rId8" w:history="1">
        <w:r w:rsidR="00A935C5" w:rsidRPr="00D92FF7">
          <w:rPr>
            <w:rStyle w:val="Hyperlink"/>
            <w:rFonts w:ascii="Museo Sans 300" w:hAnsi="Museo Sans 300"/>
            <w:b/>
            <w:noProof/>
            <w:sz w:val="20"/>
            <w:szCs w:val="20"/>
            <w:lang w:val="nl-NL"/>
          </w:rPr>
          <w:t>ad.vanleest@crow.nl</w:t>
        </w:r>
      </w:hyperlink>
      <w:r w:rsidR="00022891" w:rsidRPr="00D92FF7">
        <w:rPr>
          <w:rStyle w:val="Hyperlink"/>
          <w:rFonts w:ascii="Museo Sans 300" w:hAnsi="Museo Sans 300"/>
          <w:b/>
          <w:noProof/>
          <w:sz w:val="20"/>
          <w:szCs w:val="20"/>
          <w:u w:val="none"/>
          <w:lang w:val="nl-NL"/>
        </w:rPr>
        <w:t xml:space="preserve"> </w:t>
      </w:r>
      <w:r w:rsidR="00823A9C" w:rsidRPr="00D92FF7">
        <w:rPr>
          <w:rStyle w:val="Hyperlink"/>
          <w:rFonts w:ascii="Museo Sans 300" w:hAnsi="Museo Sans 300"/>
          <w:bCs/>
          <w:noProof/>
          <w:color w:val="auto"/>
          <w:sz w:val="20"/>
          <w:szCs w:val="20"/>
          <w:u w:val="none"/>
          <w:lang w:val="nl-NL"/>
        </w:rPr>
        <w:t xml:space="preserve">en </w:t>
      </w:r>
      <w:hyperlink r:id="rId9" w:history="1">
        <w:r w:rsidR="00823A9C" w:rsidRPr="00D92FF7">
          <w:rPr>
            <w:rStyle w:val="Hyperlink"/>
            <w:rFonts w:ascii="Museo Sans 300" w:hAnsi="Museo Sans 300"/>
            <w:bCs/>
            <w:noProof/>
            <w:sz w:val="20"/>
            <w:szCs w:val="20"/>
            <w:lang w:val="nl-NL"/>
          </w:rPr>
          <w:t>jacques.vandenhoorn@crow.nl</w:t>
        </w:r>
      </w:hyperlink>
      <w:r w:rsidR="00823A9C" w:rsidRPr="00D92FF7">
        <w:rPr>
          <w:rStyle w:val="Hyperlink"/>
          <w:rFonts w:ascii="Museo Sans 300" w:hAnsi="Museo Sans 300"/>
          <w:bCs/>
          <w:noProof/>
          <w:color w:val="auto"/>
          <w:sz w:val="20"/>
          <w:szCs w:val="20"/>
          <w:u w:val="none"/>
          <w:lang w:val="nl-NL"/>
        </w:rPr>
        <w:t xml:space="preserve"> </w:t>
      </w:r>
      <w:r w:rsidR="009D0145">
        <w:rPr>
          <w:rFonts w:ascii="Museo Sans 300" w:hAnsi="Museo Sans 300"/>
          <w:b/>
          <w:i/>
          <w:noProof/>
          <w:sz w:val="20"/>
          <w:szCs w:val="20"/>
          <w:lang w:val="nl-NL"/>
        </w:rPr>
        <w:br/>
      </w:r>
      <w:r w:rsidR="009D0145" w:rsidRPr="007E58DA">
        <w:rPr>
          <w:rFonts w:ascii="Museo Sans 300" w:hAnsi="Museo Sans 300"/>
          <w:i/>
          <w:sz w:val="20"/>
          <w:lang w:val="nl-NL"/>
        </w:rPr>
        <w:t>Kolommen 1 en 2 niet invullen</w:t>
      </w:r>
    </w:p>
    <w:p w14:paraId="52AEEA2A" w14:textId="77777777" w:rsidR="00860EEC" w:rsidRPr="007E58DA" w:rsidRDefault="00860EEC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</w:p>
    <w:tbl>
      <w:tblPr>
        <w:tblStyle w:val="TableGrid1"/>
        <w:tblW w:w="16079" w:type="dxa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1559"/>
        <w:gridCol w:w="1370"/>
        <w:gridCol w:w="5651"/>
        <w:gridCol w:w="5387"/>
      </w:tblGrid>
      <w:tr w:rsidR="00EB567D" w:rsidRPr="00DA223B" w14:paraId="47C673EA" w14:textId="77777777" w:rsidTr="00DA223B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A1BEF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E6F05" w14:textId="7E3C4352" w:rsidR="00EB567D" w:rsidRPr="007E58DA" w:rsidRDefault="00545552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 xml:space="preserve">Feedback </w:t>
            </w:r>
            <w:r w:rsidR="00EB567D">
              <w:rPr>
                <w:rFonts w:ascii="Museo Sans 300" w:hAnsi="Museo Sans 300" w:cstheme="minorHAnsi"/>
                <w:b/>
                <w:noProof/>
                <w:lang w:val="nl-NL"/>
              </w:rPr>
              <w:t>-</w:t>
            </w:r>
            <w:r w:rsidR="00EB567D"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gever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025EF" w14:textId="28991DBB" w:rsidR="00EB567D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Pag</w:t>
            </w:r>
            <w:r w:rsidR="007E3905">
              <w:rPr>
                <w:rFonts w:ascii="Museo Sans 300" w:hAnsi="Museo Sans 300" w:cstheme="minorHAnsi"/>
                <w:b/>
                <w:noProof/>
                <w:lang w:val="nl-NL"/>
              </w:rPr>
              <w:t>ina</w:t>
            </w:r>
            <w:r w:rsidR="00DA223B">
              <w:rPr>
                <w:rFonts w:ascii="Museo Sans 300" w:hAnsi="Museo Sans 300" w:cstheme="minorHAnsi"/>
                <w:b/>
                <w:noProof/>
                <w:lang w:val="nl-NL"/>
              </w:rPr>
              <w:t xml:space="preserve"> nr.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tvl.</w:t>
            </w:r>
          </w:p>
          <w:p w14:paraId="2ADF79A0" w14:textId="0CDA9C75" w:rsidR="00201B39" w:rsidRDefault="00DA223B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Algemeen deel, bijlage</w:t>
            </w:r>
            <w:r w:rsidR="00D92FF7">
              <w:rPr>
                <w:rFonts w:ascii="Museo Sans 300" w:hAnsi="Museo Sans 300" w:cstheme="minorHAnsi"/>
                <w:b/>
                <w:noProof/>
                <w:lang w:val="nl-NL"/>
              </w:rPr>
              <w:t>n</w:t>
            </w:r>
          </w:p>
          <w:p w14:paraId="582612CB" w14:textId="4CD88E7F" w:rsidR="00DA223B" w:rsidRPr="007E58DA" w:rsidRDefault="00201B39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 xml:space="preserve"> A t/m D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670" w14:textId="77777777" w:rsidR="00022891" w:rsidRDefault="001C3F93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Hfst./</w:t>
            </w:r>
            <w:r w:rsidR="00EB567D"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Par.</w:t>
            </w:r>
            <w:r w:rsidR="00EB567D">
              <w:rPr>
                <w:rFonts w:ascii="Museo Sans 300" w:hAnsi="Museo Sans 300" w:cstheme="minorHAnsi"/>
                <w:b/>
                <w:noProof/>
                <w:lang w:val="nl-NL"/>
              </w:rPr>
              <w:t>/</w:t>
            </w:r>
          </w:p>
          <w:p w14:paraId="47ABD8E0" w14:textId="10D4FFAC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Art.</w:t>
            </w:r>
            <w:r w:rsidR="00022891">
              <w:rPr>
                <w:rFonts w:ascii="Museo Sans 300" w:hAnsi="Museo Sans 300" w:cstheme="minorHAnsi"/>
                <w:b/>
                <w:noProof/>
                <w:lang w:val="nl-NL"/>
              </w:rPr>
              <w:t>/Tabel</w:t>
            </w:r>
          </w:p>
        </w:tc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019217" w14:textId="519B9F4C" w:rsidR="00EB567D" w:rsidRPr="007E58DA" w:rsidRDefault="00545552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>Feedback</w:t>
            </w:r>
            <w:r w:rsidR="00EB567D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/</w:t>
            </w:r>
            <w:r w:rsidR="00EB567D"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</w:t>
            </w:r>
            <w:r w:rsidR="00EB567D">
              <w:rPr>
                <w:rFonts w:ascii="Museo Sans 300" w:hAnsi="Museo Sans 300" w:cstheme="minorHAnsi"/>
                <w:b/>
                <w:noProof/>
                <w:lang w:val="nl-NL" w:eastAsia="en-US"/>
              </w:rPr>
              <w:t>A</w:t>
            </w:r>
            <w:r w:rsidR="00EB567D"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rgumentatie </w:t>
            </w:r>
            <w:r w:rsidR="00EB567D"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br/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E52AD" w14:textId="77777777" w:rsidR="00EB567D" w:rsidRPr="00EB567D" w:rsidRDefault="00EB567D" w:rsidP="00EB567D">
            <w:pPr>
              <w:jc w:val="center"/>
              <w:rPr>
                <w:rFonts w:ascii="Museo Sans 300" w:hAnsi="Museo Sans 300" w:cstheme="minorHAnsi"/>
                <w:b/>
                <w:i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Voorgestelde oplossing met onderbouwing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</w:r>
            <w:r w:rsidRPr="00EB567D">
              <w:rPr>
                <w:rFonts w:ascii="Museo Sans 300" w:hAnsi="Museo Sans 300" w:cstheme="minorHAnsi"/>
                <w:b/>
                <w:i/>
                <w:noProof/>
                <w:lang w:val="nl-NL"/>
              </w:rPr>
              <w:t>(s.v.p. zo concreet mogelijk)</w:t>
            </w:r>
          </w:p>
        </w:tc>
      </w:tr>
      <w:tr w:rsidR="00EB567D" w:rsidRPr="00DA223B" w14:paraId="62A36343" w14:textId="77777777" w:rsidTr="00DA223B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B34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410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12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0B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BF2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DF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14D30586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E0F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9B6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39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31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8B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64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6E1BE60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AD7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62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DB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03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7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2E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44F465C2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6D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B9E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8B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CC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72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3B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492E3091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8FC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B58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05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15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8E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72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098C830C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13E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31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81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BE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0E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AC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52B2068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0A2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174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17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B6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9F1" w14:textId="77777777" w:rsidR="00EB567D" w:rsidRPr="00C66E9B" w:rsidRDefault="00EB567D" w:rsidP="00F26F0B">
            <w:pPr>
              <w:pStyle w:val="Koptekst"/>
              <w:tabs>
                <w:tab w:val="clear" w:pos="4536"/>
              </w:tabs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62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415AC55C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1D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BD5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BB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E5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02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F7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7A99B6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87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B8C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65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44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B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DC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03381AF2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F79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6F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C0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BA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3CD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E6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6F14058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5D4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7F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51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20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7F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DF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51365B47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5D3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DA8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4D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C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EA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D2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5B7A4ACE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8FE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6ED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54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3A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130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E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233D050D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B71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1F8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C5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5B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3A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0E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2A8BE46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855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0FC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0B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A1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71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F3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1F7AFE68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514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4AF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43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F7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58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FA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01332E25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AC7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B63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30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6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B7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61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4F2927B3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051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911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C4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42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57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17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4F22F9D6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F3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30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9D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EA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99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40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1DB073A5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74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95D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86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D5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99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28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20B5B46C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522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EB3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A7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A5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44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5B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03DA335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586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E74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E1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CC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22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1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2C16E13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140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257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59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68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D7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C0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021A392E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05C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F9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EC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C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41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86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174089B2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461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E86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2F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29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34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49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86223A9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2A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CC0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3C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E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9E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76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162761C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0AE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E0B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B9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96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21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C4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5DE2F84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F6A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1DD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B5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27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5A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82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0F7EFC57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C28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A9C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14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0A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9F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CD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68C30CA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43F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051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EC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33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6C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3D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77540FA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B85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86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BA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EE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2B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49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86D5997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9DC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7E9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92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E2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1A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8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5D79069A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84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86F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5A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6A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DF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94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8321D15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22A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33C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0A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12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2B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57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3DB3CE2A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A0D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6B3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98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7D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B9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CB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265650C9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EF4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943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DC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B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0C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BF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0441438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FFC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884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42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3C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0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5B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5292CD41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874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E5A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9C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5E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DE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D2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0554435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108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E3A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5D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E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08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71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1FEED141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8E7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D2E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A4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0A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FF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20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0DFA559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7B9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F71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0D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9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7D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D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762CFE7A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21F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053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14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38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29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AF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7DDA385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94F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B14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48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F8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E0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06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6E1295B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FF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563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2C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4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90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81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4C302A2F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C277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265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DD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21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16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F0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DA223B" w14:paraId="38607743" w14:textId="77777777" w:rsidTr="00DA22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27F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EED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71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10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0E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C5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</w:tbl>
    <w:p w14:paraId="33F27397" w14:textId="50FA584F" w:rsidR="007355B4" w:rsidRPr="00196E61" w:rsidRDefault="007355B4" w:rsidP="004F504D">
      <w:pPr>
        <w:rPr>
          <w:rFonts w:ascii="Museo Sans 300" w:hAnsi="Museo Sans 300"/>
          <w:i/>
          <w:noProof/>
          <w:sz w:val="20"/>
          <w:szCs w:val="20"/>
          <w:lang w:val="nl-NL"/>
        </w:rPr>
      </w:pPr>
    </w:p>
    <w:sectPr w:rsidR="007355B4" w:rsidRPr="00196E61" w:rsidSect="00CF1C34">
      <w:headerReference w:type="default" r:id="rId10"/>
      <w:footerReference w:type="default" r:id="rId11"/>
      <w:pgSz w:w="16838" w:h="11906" w:orient="landscape"/>
      <w:pgMar w:top="1276" w:right="567" w:bottom="850" w:left="567" w:header="567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3006" w14:textId="77777777" w:rsidR="00CF1C34" w:rsidRDefault="00CF1C34" w:rsidP="007355B4">
      <w:r>
        <w:separator/>
      </w:r>
    </w:p>
  </w:endnote>
  <w:endnote w:type="continuationSeparator" w:id="0">
    <w:p w14:paraId="14D05EB8" w14:textId="77777777" w:rsidR="00CF1C34" w:rsidRDefault="00CF1C34" w:rsidP="007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DFFD" w14:textId="5A216AB8" w:rsidR="00DA7EB7" w:rsidRPr="00462AF9" w:rsidRDefault="00462AF9" w:rsidP="00462AF9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Calibri" w:hAnsi="Calibri" w:cs="Arial"/>
        <w:sz w:val="16"/>
        <w:lang w:val="nl-NL"/>
      </w:rPr>
    </w:pPr>
    <w:r w:rsidRPr="00462AF9">
      <w:rPr>
        <w:rFonts w:ascii="Calibri" w:hAnsi="Calibri" w:cs="Arial"/>
        <w:sz w:val="16"/>
        <w:lang w:val="nl-NL"/>
      </w:rPr>
      <w:tab/>
    </w:r>
    <w:r w:rsidR="00DA7EB7" w:rsidRPr="00462AF9">
      <w:rPr>
        <w:rFonts w:ascii="Calibri" w:hAnsi="Calibri" w:cs="Arial"/>
        <w:sz w:val="16"/>
        <w:lang w:val="nl-NL"/>
      </w:rPr>
      <w:t>Pag</w:t>
    </w:r>
    <w:r w:rsidRPr="00462AF9">
      <w:rPr>
        <w:rFonts w:ascii="Calibri" w:hAnsi="Calibri" w:cs="Arial"/>
        <w:sz w:val="16"/>
        <w:lang w:val="nl-NL"/>
      </w:rPr>
      <w:t>ina</w:t>
    </w:r>
    <w:r w:rsidR="00DA7EB7" w:rsidRPr="00462AF9">
      <w:rPr>
        <w:rFonts w:ascii="Calibri" w:hAnsi="Calibri" w:cs="Arial"/>
        <w:sz w:val="16"/>
        <w:lang w:val="nl-NL"/>
      </w:rPr>
      <w:t xml:space="preserve">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PAGE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1</w:t>
    </w:r>
    <w:r w:rsidR="00DA7EB7" w:rsidRPr="00462AF9">
      <w:rPr>
        <w:rFonts w:ascii="Calibri" w:hAnsi="Calibri" w:cs="Arial"/>
        <w:sz w:val="16"/>
        <w:lang w:val="nl-NL"/>
      </w:rPr>
      <w:fldChar w:fldCharType="end"/>
    </w:r>
    <w:r w:rsidR="00DA7EB7" w:rsidRPr="00462AF9">
      <w:rPr>
        <w:rFonts w:ascii="Calibri" w:hAnsi="Calibri" w:cs="Arial"/>
        <w:sz w:val="16"/>
        <w:lang w:val="nl-NL"/>
      </w:rPr>
      <w:t xml:space="preserve"> van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NUMPAGES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3</w:t>
    </w:r>
    <w:r w:rsidR="00DA7EB7" w:rsidRPr="00462AF9">
      <w:rPr>
        <w:rFonts w:ascii="Calibri" w:hAnsi="Calibri" w:cs="Arial"/>
        <w:sz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9FE3" w14:textId="77777777" w:rsidR="00CF1C34" w:rsidRDefault="00CF1C34" w:rsidP="007355B4">
      <w:r>
        <w:separator/>
      </w:r>
    </w:p>
  </w:footnote>
  <w:footnote w:type="continuationSeparator" w:id="0">
    <w:p w14:paraId="4DFEE92B" w14:textId="77777777" w:rsidR="00CF1C34" w:rsidRDefault="00CF1C34" w:rsidP="007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2B0D" w14:textId="222EF4D5" w:rsidR="009D0145" w:rsidRPr="00AF07D5" w:rsidRDefault="00545552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4070"/>
        <w:tab w:val="left" w:pos="10773"/>
        <w:tab w:val="left" w:pos="13467"/>
        <w:tab w:val="right" w:pos="15309"/>
      </w:tabs>
      <w:rPr>
        <w:rFonts w:ascii="Museo Sans 300" w:hAnsi="Museo Sans 300" w:cs="Arial"/>
        <w:b/>
        <w:sz w:val="20"/>
        <w:lang w:val="nl-NL"/>
      </w:rPr>
    </w:pPr>
    <w:r>
      <w:rPr>
        <w:rFonts w:ascii="Museo Sans 300" w:hAnsi="Museo Sans 300" w:cs="Arial"/>
        <w:b/>
        <w:sz w:val="20"/>
        <w:lang w:val="nl-NL"/>
      </w:rPr>
      <w:t>Feedback</w:t>
    </w:r>
    <w:r w:rsidR="009D0145" w:rsidRPr="00A201AA">
      <w:rPr>
        <w:rFonts w:ascii="Museo Sans 300" w:hAnsi="Museo Sans 300" w:cs="Arial"/>
        <w:b/>
        <w:sz w:val="20"/>
        <w:lang w:val="nl-NL"/>
      </w:rPr>
      <w:t xml:space="preserve"> op tervisielegging</w:t>
    </w:r>
    <w:r w:rsidR="009D0145" w:rsidRPr="00A201AA">
      <w:rPr>
        <w:rFonts w:ascii="Museo Sans 300" w:hAnsi="Museo Sans 300" w:cs="Arial"/>
        <w:b/>
        <w:sz w:val="20"/>
        <w:lang w:val="nl-NL"/>
      </w:rPr>
      <w:tab/>
    </w:r>
    <w:r w:rsidR="009D0145" w:rsidRPr="00A201AA">
      <w:rPr>
        <w:rFonts w:ascii="Museo Sans 300" w:hAnsi="Museo Sans 300" w:cs="Arial"/>
        <w:b/>
        <w:sz w:val="20"/>
        <w:lang w:val="nl-NL"/>
      </w:rPr>
      <w:tab/>
    </w:r>
    <w:r w:rsidR="009D0145" w:rsidRPr="00AF07D5">
      <w:rPr>
        <w:rFonts w:ascii="Museo Sans 300" w:hAnsi="Museo Sans 300" w:cs="Arial"/>
        <w:b/>
        <w:sz w:val="20"/>
        <w:lang w:val="nl-NL"/>
      </w:rPr>
      <w:t xml:space="preserve"> </w:t>
    </w:r>
  </w:p>
  <w:p w14:paraId="5F407CA5" w14:textId="541B46A1" w:rsidR="009D0145" w:rsidRPr="00002E33" w:rsidRDefault="00545552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10915"/>
        <w:tab w:val="left" w:pos="13467"/>
      </w:tabs>
      <w:rPr>
        <w:rFonts w:ascii="Calibri" w:hAnsi="Calibri" w:cs="Arial"/>
        <w:lang w:val="nl-NL"/>
      </w:rPr>
    </w:pPr>
    <w:r w:rsidRPr="00545552">
      <w:rPr>
        <w:rFonts w:ascii="Museo Sans 300" w:hAnsi="Museo Sans 300" w:cs="Arial"/>
        <w:sz w:val="20"/>
        <w:lang w:val="nl-NL"/>
      </w:rPr>
      <w:t>CROW Richtlijn Warm Mix Asfalt v1.0</w:t>
    </w:r>
    <w:r w:rsidR="009D0145" w:rsidRPr="00837376">
      <w:rPr>
        <w:rFonts w:ascii="Museo Sans 300" w:hAnsi="Museo Sans 300" w:cs="Arial"/>
        <w:sz w:val="20"/>
        <w:lang w:val="nl-NL"/>
      </w:rPr>
      <w:t xml:space="preserve">, </w:t>
    </w:r>
    <w:r w:rsidR="00837376" w:rsidRPr="00837376">
      <w:rPr>
        <w:rFonts w:ascii="Museo Sans 300" w:hAnsi="Museo Sans 300" w:cs="Arial"/>
        <w:sz w:val="20"/>
        <w:lang w:val="nl-NL"/>
      </w:rPr>
      <w:t>m</w:t>
    </w:r>
    <w:r>
      <w:rPr>
        <w:rFonts w:ascii="Museo Sans 300" w:hAnsi="Museo Sans 300" w:cs="Arial"/>
        <w:sz w:val="20"/>
        <w:lang w:val="nl-NL"/>
      </w:rPr>
      <w:t>ei</w:t>
    </w:r>
    <w:r w:rsidR="00837376" w:rsidRPr="00837376">
      <w:rPr>
        <w:rFonts w:ascii="Museo Sans 300" w:hAnsi="Museo Sans 300" w:cs="Arial"/>
        <w:sz w:val="20"/>
        <w:lang w:val="nl-NL"/>
      </w:rPr>
      <w:t xml:space="preserve"> 2024</w:t>
    </w:r>
  </w:p>
  <w:p w14:paraId="47FAA77F" w14:textId="77777777" w:rsidR="00DA7EB7" w:rsidRPr="00002E33" w:rsidRDefault="00DA7EB7">
    <w:pPr>
      <w:pStyle w:val="Koptekst"/>
      <w:rPr>
        <w:rFonts w:ascii="Calibri" w:hAnsi="Calibri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67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AE3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0E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25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5A24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E34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668C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060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E52057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7F491C"/>
    <w:multiLevelType w:val="hybridMultilevel"/>
    <w:tmpl w:val="28DE4392"/>
    <w:lvl w:ilvl="0" w:tplc="7694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5C5"/>
    <w:multiLevelType w:val="hybridMultilevel"/>
    <w:tmpl w:val="1D7A518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22C9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123E1"/>
    <w:multiLevelType w:val="singleLevel"/>
    <w:tmpl w:val="261C43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0F858B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2C3F"/>
    <w:multiLevelType w:val="hybridMultilevel"/>
    <w:tmpl w:val="2BF6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613"/>
    <w:multiLevelType w:val="hybridMultilevel"/>
    <w:tmpl w:val="D86410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977680">
    <w:abstractNumId w:val="5"/>
  </w:num>
  <w:num w:numId="2" w16cid:durableId="528228032">
    <w:abstractNumId w:val="9"/>
  </w:num>
  <w:num w:numId="3" w16cid:durableId="269943277">
    <w:abstractNumId w:val="15"/>
  </w:num>
  <w:num w:numId="4" w16cid:durableId="2078091898">
    <w:abstractNumId w:val="13"/>
  </w:num>
  <w:num w:numId="5" w16cid:durableId="2116052496">
    <w:abstractNumId w:val="10"/>
  </w:num>
  <w:num w:numId="6" w16cid:durableId="765810586">
    <w:abstractNumId w:val="6"/>
  </w:num>
  <w:num w:numId="7" w16cid:durableId="1770615917">
    <w:abstractNumId w:val="8"/>
  </w:num>
  <w:num w:numId="8" w16cid:durableId="563445571">
    <w:abstractNumId w:val="4"/>
  </w:num>
  <w:num w:numId="9" w16cid:durableId="860897032">
    <w:abstractNumId w:val="7"/>
  </w:num>
  <w:num w:numId="10" w16cid:durableId="1626350791">
    <w:abstractNumId w:val="3"/>
  </w:num>
  <w:num w:numId="11" w16cid:durableId="1915237289">
    <w:abstractNumId w:val="2"/>
  </w:num>
  <w:num w:numId="12" w16cid:durableId="2116900360">
    <w:abstractNumId w:val="1"/>
  </w:num>
  <w:num w:numId="13" w16cid:durableId="1272779089">
    <w:abstractNumId w:val="0"/>
  </w:num>
  <w:num w:numId="14" w16cid:durableId="721173470">
    <w:abstractNumId w:val="14"/>
  </w:num>
  <w:num w:numId="15" w16cid:durableId="2127237578">
    <w:abstractNumId w:val="17"/>
  </w:num>
  <w:num w:numId="16" w16cid:durableId="905451882">
    <w:abstractNumId w:val="11"/>
  </w:num>
  <w:num w:numId="17" w16cid:durableId="1670018603">
    <w:abstractNumId w:val="16"/>
  </w:num>
  <w:num w:numId="18" w16cid:durableId="1103451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4"/>
    <w:rsid w:val="00002E33"/>
    <w:rsid w:val="00007A84"/>
    <w:rsid w:val="00022891"/>
    <w:rsid w:val="0003255F"/>
    <w:rsid w:val="000372B8"/>
    <w:rsid w:val="00045021"/>
    <w:rsid w:val="0007289F"/>
    <w:rsid w:val="000C7BBE"/>
    <w:rsid w:val="000D4C74"/>
    <w:rsid w:val="000D5E36"/>
    <w:rsid w:val="000D7B2D"/>
    <w:rsid w:val="000E4FDD"/>
    <w:rsid w:val="000F499E"/>
    <w:rsid w:val="00104B8D"/>
    <w:rsid w:val="00107CB5"/>
    <w:rsid w:val="00135FAE"/>
    <w:rsid w:val="0014253F"/>
    <w:rsid w:val="00181CC5"/>
    <w:rsid w:val="00182686"/>
    <w:rsid w:val="00196E61"/>
    <w:rsid w:val="001C3F93"/>
    <w:rsid w:val="001D690E"/>
    <w:rsid w:val="001E667B"/>
    <w:rsid w:val="001F4BFF"/>
    <w:rsid w:val="00201B39"/>
    <w:rsid w:val="002144AF"/>
    <w:rsid w:val="00237B32"/>
    <w:rsid w:val="00246A60"/>
    <w:rsid w:val="00255E9D"/>
    <w:rsid w:val="0028150D"/>
    <w:rsid w:val="002973C7"/>
    <w:rsid w:val="002A1314"/>
    <w:rsid w:val="002C0858"/>
    <w:rsid w:val="0031479B"/>
    <w:rsid w:val="00321D05"/>
    <w:rsid w:val="003519B6"/>
    <w:rsid w:val="003579C7"/>
    <w:rsid w:val="00357DE8"/>
    <w:rsid w:val="00380FAE"/>
    <w:rsid w:val="00384132"/>
    <w:rsid w:val="00386A44"/>
    <w:rsid w:val="003A265D"/>
    <w:rsid w:val="003C1222"/>
    <w:rsid w:val="003D1C31"/>
    <w:rsid w:val="003E0497"/>
    <w:rsid w:val="003F4F14"/>
    <w:rsid w:val="00412DEF"/>
    <w:rsid w:val="00414B57"/>
    <w:rsid w:val="00451908"/>
    <w:rsid w:val="00453C9F"/>
    <w:rsid w:val="00462AF9"/>
    <w:rsid w:val="004775FA"/>
    <w:rsid w:val="004822FA"/>
    <w:rsid w:val="004A0B31"/>
    <w:rsid w:val="004B0254"/>
    <w:rsid w:val="004C5FB2"/>
    <w:rsid w:val="004E5589"/>
    <w:rsid w:val="004F504D"/>
    <w:rsid w:val="00510B69"/>
    <w:rsid w:val="00511BDB"/>
    <w:rsid w:val="0051255E"/>
    <w:rsid w:val="00522F6A"/>
    <w:rsid w:val="00544C78"/>
    <w:rsid w:val="00545552"/>
    <w:rsid w:val="0056378E"/>
    <w:rsid w:val="00580C41"/>
    <w:rsid w:val="005975F5"/>
    <w:rsid w:val="005B171D"/>
    <w:rsid w:val="005C4315"/>
    <w:rsid w:val="005C57ED"/>
    <w:rsid w:val="005C6A10"/>
    <w:rsid w:val="00602E84"/>
    <w:rsid w:val="006216B1"/>
    <w:rsid w:val="00647FB5"/>
    <w:rsid w:val="006C7753"/>
    <w:rsid w:val="006E37AE"/>
    <w:rsid w:val="006E5B62"/>
    <w:rsid w:val="006F6E92"/>
    <w:rsid w:val="0071760E"/>
    <w:rsid w:val="00717AF0"/>
    <w:rsid w:val="0073057C"/>
    <w:rsid w:val="0073328F"/>
    <w:rsid w:val="00733436"/>
    <w:rsid w:val="00733503"/>
    <w:rsid w:val="007355B4"/>
    <w:rsid w:val="007466D3"/>
    <w:rsid w:val="00752FC9"/>
    <w:rsid w:val="00761C0D"/>
    <w:rsid w:val="00777D57"/>
    <w:rsid w:val="007967E3"/>
    <w:rsid w:val="007E28CA"/>
    <w:rsid w:val="007E3905"/>
    <w:rsid w:val="007E58DA"/>
    <w:rsid w:val="0081302F"/>
    <w:rsid w:val="008157DD"/>
    <w:rsid w:val="00823A9C"/>
    <w:rsid w:val="00826FB8"/>
    <w:rsid w:val="00831E81"/>
    <w:rsid w:val="00837376"/>
    <w:rsid w:val="00860EEC"/>
    <w:rsid w:val="00864DCF"/>
    <w:rsid w:val="008D4BA0"/>
    <w:rsid w:val="00906CE6"/>
    <w:rsid w:val="009075DF"/>
    <w:rsid w:val="00912709"/>
    <w:rsid w:val="00931C07"/>
    <w:rsid w:val="00944E94"/>
    <w:rsid w:val="00953655"/>
    <w:rsid w:val="00981134"/>
    <w:rsid w:val="009812E5"/>
    <w:rsid w:val="009D0145"/>
    <w:rsid w:val="009F1097"/>
    <w:rsid w:val="00A00099"/>
    <w:rsid w:val="00A01321"/>
    <w:rsid w:val="00A21CD5"/>
    <w:rsid w:val="00A401A8"/>
    <w:rsid w:val="00A40AC1"/>
    <w:rsid w:val="00A76045"/>
    <w:rsid w:val="00A76F86"/>
    <w:rsid w:val="00A935C5"/>
    <w:rsid w:val="00A9790D"/>
    <w:rsid w:val="00AA277F"/>
    <w:rsid w:val="00AD7D68"/>
    <w:rsid w:val="00AD7F49"/>
    <w:rsid w:val="00AE404E"/>
    <w:rsid w:val="00AF10C8"/>
    <w:rsid w:val="00B029E7"/>
    <w:rsid w:val="00B129EE"/>
    <w:rsid w:val="00B37C79"/>
    <w:rsid w:val="00B66F81"/>
    <w:rsid w:val="00B763CD"/>
    <w:rsid w:val="00B812FD"/>
    <w:rsid w:val="00B94514"/>
    <w:rsid w:val="00B96D30"/>
    <w:rsid w:val="00BB7665"/>
    <w:rsid w:val="00BC34E9"/>
    <w:rsid w:val="00BE6D57"/>
    <w:rsid w:val="00C05ADC"/>
    <w:rsid w:val="00C84901"/>
    <w:rsid w:val="00C90BAF"/>
    <w:rsid w:val="00C948DC"/>
    <w:rsid w:val="00C94F33"/>
    <w:rsid w:val="00CE0930"/>
    <w:rsid w:val="00CF1C34"/>
    <w:rsid w:val="00D04BB2"/>
    <w:rsid w:val="00D05883"/>
    <w:rsid w:val="00D1159E"/>
    <w:rsid w:val="00D1703F"/>
    <w:rsid w:val="00D3002B"/>
    <w:rsid w:val="00D42FBE"/>
    <w:rsid w:val="00D46C4A"/>
    <w:rsid w:val="00D64FF1"/>
    <w:rsid w:val="00D65912"/>
    <w:rsid w:val="00D92FF7"/>
    <w:rsid w:val="00DA223B"/>
    <w:rsid w:val="00DA39A5"/>
    <w:rsid w:val="00DA7EB7"/>
    <w:rsid w:val="00DC1471"/>
    <w:rsid w:val="00DC1ECA"/>
    <w:rsid w:val="00DE20BB"/>
    <w:rsid w:val="00E10218"/>
    <w:rsid w:val="00E34A41"/>
    <w:rsid w:val="00E67788"/>
    <w:rsid w:val="00E72EE1"/>
    <w:rsid w:val="00E8083B"/>
    <w:rsid w:val="00EA3600"/>
    <w:rsid w:val="00EB319B"/>
    <w:rsid w:val="00EB3F90"/>
    <w:rsid w:val="00EB567D"/>
    <w:rsid w:val="00ED1A95"/>
    <w:rsid w:val="00EF3021"/>
    <w:rsid w:val="00F1514D"/>
    <w:rsid w:val="00F17C43"/>
    <w:rsid w:val="00F309EF"/>
    <w:rsid w:val="00F40544"/>
    <w:rsid w:val="00F425F3"/>
    <w:rsid w:val="00F7203A"/>
    <w:rsid w:val="00F73187"/>
    <w:rsid w:val="00F73B66"/>
    <w:rsid w:val="00F7507E"/>
    <w:rsid w:val="00F85F12"/>
    <w:rsid w:val="00F921D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CCA61"/>
  <w15:docId w15:val="{5AC94127-748E-4705-A66E-8F7ED03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5FA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7318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B6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5F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5FA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5FA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5FA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5FA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5FA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5FA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b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31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2FC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2FC9"/>
    <w:rPr>
      <w:rFonts w:asciiTheme="majorHAnsi" w:eastAsiaTheme="majorEastAsia" w:hAnsiTheme="majorHAnsi" w:cstheme="majorBidi"/>
      <w:b/>
      <w:bCs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2FC9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2FC9"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2FC9"/>
    <w:rPr>
      <w:rFonts w:asciiTheme="majorHAnsi" w:eastAsiaTheme="majorEastAsia" w:hAnsiTheme="majorHAnsi" w:cstheme="majorBidi"/>
      <w:b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2FC9"/>
    <w:rPr>
      <w:rFonts w:asciiTheme="majorHAnsi" w:eastAsiaTheme="majorEastAsia" w:hAnsiTheme="majorHAnsi" w:cstheme="majorBidi"/>
      <w:b/>
      <w:iCs/>
      <w:sz w:val="24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2FC9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2FC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FC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2FC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52FC9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752FC9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752FC9"/>
    <w:rPr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FC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52FC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FC9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2FC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52FC9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52FC9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52FC9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52FC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2FC9"/>
    <w:pPr>
      <w:spacing w:after="200"/>
    </w:pPr>
    <w:rPr>
      <w:b/>
      <w:bCs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52FC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FC9"/>
    <w:pPr>
      <w:spacing w:before="480" w:after="0"/>
      <w:outlineLvl w:val="9"/>
    </w:pPr>
    <w:rPr>
      <w:sz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52FC9"/>
    <w:pPr>
      <w:spacing w:after="100"/>
    </w:pPr>
  </w:style>
  <w:style w:type="numbering" w:styleId="111111">
    <w:name w:val="Outline List 2"/>
    <w:basedOn w:val="Geenlijst"/>
    <w:uiPriority w:val="99"/>
    <w:semiHidden/>
    <w:unhideWhenUsed/>
    <w:rsid w:val="00752FC9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752FC9"/>
    <w:pPr>
      <w:numPr>
        <w:numId w:val="4"/>
      </w:numPr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2FC9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2FC9"/>
  </w:style>
  <w:style w:type="character" w:customStyle="1" w:styleId="AanhefChar">
    <w:name w:val="Aanhef Char"/>
    <w:basedOn w:val="Standaardalinea-lettertype"/>
    <w:link w:val="Aanhef"/>
    <w:uiPriority w:val="99"/>
    <w:semiHidden/>
    <w:rsid w:val="00752FC9"/>
  </w:style>
  <w:style w:type="numbering" w:styleId="Artikelsectie">
    <w:name w:val="Outline List 3"/>
    <w:basedOn w:val="Geenlijst"/>
    <w:uiPriority w:val="99"/>
    <w:semiHidden/>
    <w:unhideWhenUsed/>
    <w:rsid w:val="00752FC9"/>
    <w:pPr>
      <w:numPr>
        <w:numId w:val="5"/>
      </w:numPr>
    </w:pPr>
  </w:style>
  <w:style w:type="paragraph" w:styleId="Lijstopsomteken2">
    <w:name w:val="List Bullet 2"/>
    <w:basedOn w:val="Standaard"/>
    <w:uiPriority w:val="99"/>
    <w:semiHidden/>
    <w:unhideWhenUsed/>
    <w:rsid w:val="00752FC9"/>
    <w:pPr>
      <w:numPr>
        <w:numId w:val="6"/>
      </w:numPr>
      <w:contextualSpacing/>
    </w:pPr>
  </w:style>
  <w:style w:type="paragraph" w:styleId="Bloktekst">
    <w:name w:val="Block Text"/>
    <w:basedOn w:val="Standaard"/>
    <w:uiPriority w:val="99"/>
    <w:semiHidden/>
    <w:unhideWhenUsed/>
    <w:rsid w:val="00752F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752FC9"/>
  </w:style>
  <w:style w:type="table" w:customStyle="1" w:styleId="Gitternetz5">
    <w:name w:val="Gitternetz 5"/>
    <w:basedOn w:val="Tabelraster"/>
    <w:rsid w:val="00BC34E9"/>
    <w:pPr>
      <w:spacing w:before="4" w:after="4"/>
      <w:ind w:left="57" w:right="57"/>
    </w:pPr>
    <w:rPr>
      <w:rFonts w:ascii="Arial" w:eastAsia="Times New Roman" w:hAnsi="Arial" w:cs="Times New Roman"/>
      <w:sz w:val="20"/>
      <w:szCs w:val="20"/>
      <w:lang w:val="sv-SE" w:eastAsia="de-DE"/>
    </w:rPr>
    <w:tblPr>
      <w:jc w:val="center"/>
      <w:tblBorders>
        <w:top w:val="none" w:sz="0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57" w:type="dxa"/>
        <w:bottom w:w="57" w:type="dxa"/>
      </w:tcMar>
    </w:tcPr>
    <w:tblStylePr w:type="firstRow">
      <w:pPr>
        <w:wordWrap/>
        <w:jc w:val="center"/>
      </w:pPr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</w:tcBorders>
      </w:tcPr>
    </w:tblStylePr>
    <w:tblStylePr w:type="lastCol">
      <w:rPr>
        <w:rFonts w:ascii="Arial" w:hAnsi="Arial"/>
      </w:rPr>
      <w:tblPr>
        <w:jc w:val="center"/>
      </w:tblPr>
      <w:trPr>
        <w:jc w:val="center"/>
      </w:trPr>
    </w:tblStylePr>
  </w:style>
  <w:style w:type="table" w:styleId="Tabelraster">
    <w:name w:val="Table Grid"/>
    <w:basedOn w:val="Standaardtabel"/>
    <w:uiPriority w:val="59"/>
    <w:rsid w:val="0098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Koptekst">
    <w:name w:val="header"/>
    <w:basedOn w:val="Standaard"/>
    <w:link w:val="KoptekstChar"/>
    <w:unhideWhenUsed/>
    <w:rsid w:val="00735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355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35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5B4"/>
    <w:rPr>
      <w:lang w:val="en-GB"/>
    </w:rPr>
  </w:style>
  <w:style w:type="paragraph" w:customStyle="1" w:styleId="ISOMB">
    <w:name w:val="ISO_MB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lause">
    <w:name w:val="ISO_Claus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471"/>
    <w:rPr>
      <w:rFonts w:ascii="Tahoma" w:hAnsi="Tahoma" w:cs="Tahoma"/>
      <w:sz w:val="16"/>
      <w:szCs w:val="16"/>
      <w:lang w:val="en-GB"/>
    </w:rPr>
  </w:style>
  <w:style w:type="character" w:customStyle="1" w:styleId="alt-edited1">
    <w:name w:val="alt-edited1"/>
    <w:basedOn w:val="Standaardalinea-lettertype"/>
    <w:rsid w:val="00944E94"/>
    <w:rPr>
      <w:color w:val="4D90F0"/>
    </w:rPr>
  </w:style>
  <w:style w:type="paragraph" w:styleId="Plattetekst">
    <w:name w:val="Body Text"/>
    <w:basedOn w:val="Standaard"/>
    <w:link w:val="PlattetekstChar"/>
    <w:uiPriority w:val="99"/>
    <w:unhideWhenUsed/>
    <w:rsid w:val="005B171D"/>
    <w:pPr>
      <w:spacing w:after="120" w:line="240" w:lineRule="atLeast"/>
      <w:jc w:val="both"/>
    </w:pPr>
    <w:rPr>
      <w:rFonts w:ascii="Cambria" w:eastAsia="Calibri" w:hAnsi="Cambria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B171D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Standaard"/>
    <w:rsid w:val="00F17C43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412DEF"/>
    <w:rPr>
      <w:color w:val="0000FF" w:themeColor="hyperlink"/>
      <w:u w:val="single"/>
    </w:rPr>
  </w:style>
  <w:style w:type="table" w:customStyle="1" w:styleId="TableGrid1">
    <w:name w:val="Table Grid1"/>
    <w:basedOn w:val="Standaardtabel"/>
    <w:next w:val="Tabelraster"/>
    <w:uiPriority w:val="99"/>
    <w:rsid w:val="0060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1479B"/>
    <w:rPr>
      <w:lang w:val="en-GB"/>
    </w:rPr>
  </w:style>
  <w:style w:type="paragraph" w:styleId="Geenafstand">
    <w:name w:val="No Spacing"/>
    <w:uiPriority w:val="1"/>
    <w:qFormat/>
    <w:rsid w:val="009D0145"/>
    <w:pPr>
      <w:spacing w:after="0" w:line="240" w:lineRule="auto"/>
    </w:pPr>
    <w:rPr>
      <w:rFonts w:ascii="Arial" w:eastAsia="Arial" w:hAnsi="Arial" w:cs="Times New Roman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C9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1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vanleest@crow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s.vandenhoorn@crow.n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CBE0-8194-4C73-8A14-936D29A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DIN-Gruppe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Szumilas, Izabela</dc:creator>
  <cp:lastModifiedBy>Leest, Ad van</cp:lastModifiedBy>
  <cp:revision>7</cp:revision>
  <cp:lastPrinted>2016-10-04T14:18:00Z</cp:lastPrinted>
  <dcterms:created xsi:type="dcterms:W3CDTF">2024-05-02T08:35:00Z</dcterms:created>
  <dcterms:modified xsi:type="dcterms:W3CDTF">2024-05-06T06:25:00Z</dcterms:modified>
</cp:coreProperties>
</file>